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990">
        <w:rPr>
          <w:rFonts w:ascii="Times New Roman" w:hAnsi="Times New Roman" w:cs="Times New Roman"/>
          <w:b/>
          <w:bCs/>
          <w:sz w:val="24"/>
          <w:szCs w:val="24"/>
        </w:rPr>
        <w:t>CASE STUDY 1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990">
        <w:rPr>
          <w:rFonts w:ascii="Times New Roman" w:hAnsi="Times New Roman" w:cs="Times New Roman"/>
          <w:b/>
          <w:bCs/>
          <w:sz w:val="24"/>
          <w:szCs w:val="24"/>
        </w:rPr>
        <w:t>The truth® Campaign</w:t>
      </w:r>
    </w:p>
    <w:p w:rsidR="001B7990" w:rsidRDefault="001B7990" w:rsidP="004035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990">
        <w:rPr>
          <w:rFonts w:ascii="Times New Roman" w:hAnsi="Times New Roman" w:cs="Times New Roman"/>
          <w:b/>
          <w:bCs/>
          <w:sz w:val="24"/>
          <w:szCs w:val="24"/>
        </w:rPr>
        <w:t>Youth Tobacco Prevention: Empowering Teens With truth®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990" w:rsidRPr="00A56304" w:rsidRDefault="00A56304" w:rsidP="00A5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30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990" w:rsidRPr="00A56304">
        <w:rPr>
          <w:rFonts w:ascii="Times New Roman" w:hAnsi="Times New Roman" w:cs="Times New Roman"/>
          <w:b/>
          <w:bCs/>
          <w:sz w:val="24"/>
          <w:szCs w:val="24"/>
        </w:rPr>
        <w:t>Background, Purpose and Focus: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0">
        <w:rPr>
          <w:rFonts w:ascii="Times New Roman" w:hAnsi="Times New Roman" w:cs="Times New Roman"/>
          <w:b/>
          <w:bCs/>
          <w:sz w:val="24"/>
          <w:szCs w:val="24"/>
        </w:rPr>
        <w:t>truth®</w:t>
      </w:r>
      <w:r w:rsidRPr="001B7990">
        <w:rPr>
          <w:rFonts w:ascii="Times New Roman" w:hAnsi="Times New Roman" w:cs="Times New Roman"/>
          <w:sz w:val="24"/>
          <w:szCs w:val="24"/>
        </w:rPr>
        <w:t>, launched in February 2000, is the largest national youth smoking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prevention campaign in the United States and the only national prevention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campaign not directed by the tobacco industry The campaign was created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American Legacy Foundation®, founded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result of the 1998 Master Settlement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Agreement between the tobacco industry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46 states and 5 U.S. territories. The foundation’s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 xml:space="preserve">mission is to </w:t>
      </w:r>
      <w:r w:rsidRPr="001B7990">
        <w:rPr>
          <w:rFonts w:ascii="Times New Roman" w:hAnsi="Times New Roman" w:cs="Times New Roman"/>
          <w:i/>
          <w:iCs/>
          <w:sz w:val="24"/>
          <w:szCs w:val="24"/>
        </w:rPr>
        <w:t>build a world where young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i/>
          <w:iCs/>
          <w:sz w:val="24"/>
          <w:szCs w:val="24"/>
        </w:rPr>
        <w:t>people reject tobacco and anyone can quit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(American Legacy Foundation, 2009).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campaign exposes the tactics of the tobacco industry, the truth about addiction,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and the health effects and social consequences of smoking. The focus is on inspiring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teens to make informed choices about tobacco use by giving them the facts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about the industry and its products and tools to enable them to “take control.”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0">
        <w:rPr>
          <w:rFonts w:ascii="Times New Roman" w:hAnsi="Times New Roman" w:cs="Times New Roman"/>
          <w:sz w:val="24"/>
          <w:szCs w:val="24"/>
        </w:rPr>
        <w:t>Source: Information and insights for this case were contributed by Patricia McLaughlin, the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0">
        <w:rPr>
          <w:rFonts w:ascii="Times New Roman" w:hAnsi="Times New Roman" w:cs="Times New Roman"/>
          <w:sz w:val="24"/>
          <w:szCs w:val="24"/>
        </w:rPr>
        <w:t>Legacy Foundation’s Assistant Vice President of Communication.</w:t>
      </w:r>
    </w:p>
    <w:p w:rsidR="001B7990" w:rsidRPr="001B7990" w:rsidRDefault="00385FCD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B7990">
        <w:rPr>
          <w:rFonts w:ascii="Times New Roman" w:hAnsi="Times New Roman" w:cs="Times New Roman"/>
          <w:b/>
          <w:bCs/>
          <w:sz w:val="24"/>
          <w:szCs w:val="24"/>
        </w:rPr>
        <w:t>Target Market Profile: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0">
        <w:rPr>
          <w:rFonts w:ascii="Times New Roman" w:hAnsi="Times New Roman" w:cs="Times New Roman"/>
          <w:sz w:val="24"/>
          <w:szCs w:val="24"/>
        </w:rPr>
        <w:t>The target market for the campaign is youth aged 12 to 17 years old who are defined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as “sensation seekers” and thus most open to smoking. Nearly 80%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smokers begin using tobacco before the age of 18, so it is critical to reach this audience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before they take up smoking and face a potential life of tobacco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 xml:space="preserve">disease or even death (Mowery, Brick, &amp; </w:t>
      </w:r>
      <w:proofErr w:type="spellStart"/>
      <w:r w:rsidRPr="001B7990">
        <w:rPr>
          <w:rFonts w:ascii="Times New Roman" w:hAnsi="Times New Roman" w:cs="Times New Roman"/>
          <w:sz w:val="24"/>
          <w:szCs w:val="24"/>
        </w:rPr>
        <w:t>Farrelly</w:t>
      </w:r>
      <w:proofErr w:type="spellEnd"/>
      <w:r w:rsidRPr="001B7990">
        <w:rPr>
          <w:rFonts w:ascii="Times New Roman" w:hAnsi="Times New Roman" w:cs="Times New Roman"/>
          <w:sz w:val="24"/>
          <w:szCs w:val="24"/>
        </w:rPr>
        <w:t>, 2000). In 1999, a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prior to the campaign’s launch, an estimated 35% of youth in 9th, 10th, 11th, and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0">
        <w:rPr>
          <w:rFonts w:ascii="Times New Roman" w:hAnsi="Times New Roman" w:cs="Times New Roman"/>
          <w:sz w:val="24"/>
          <w:szCs w:val="24"/>
        </w:rPr>
        <w:t>12th grades used tobacco one or more times in the past 30 days. Rates increased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by age from 28% of 9th-graders to 43% of 12th-graders (CDC, 2009).</w:t>
      </w:r>
    </w:p>
    <w:p w:rsidR="001B7990" w:rsidRPr="001B7990" w:rsidRDefault="00385FCD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B7990">
        <w:rPr>
          <w:rFonts w:ascii="Times New Roman" w:hAnsi="Times New Roman" w:cs="Times New Roman"/>
          <w:b/>
          <w:bCs/>
          <w:sz w:val="24"/>
          <w:szCs w:val="24"/>
        </w:rPr>
        <w:t>Marketing Objectives: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0">
        <w:rPr>
          <w:rFonts w:ascii="Times New Roman" w:hAnsi="Times New Roman" w:cs="Times New Roman"/>
          <w:sz w:val="24"/>
          <w:szCs w:val="24"/>
        </w:rPr>
        <w:t>Marketing strategies were developed with the following objectives in mind: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82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243882">
        <w:rPr>
          <w:rFonts w:ascii="Times New Roman" w:hAnsi="Times New Roman" w:cs="Times New Roman"/>
          <w:b/>
          <w:i/>
          <w:iCs/>
          <w:sz w:val="24"/>
          <w:szCs w:val="24"/>
        </w:rPr>
        <w:t>Behavior objectives:</w:t>
      </w:r>
      <w:r w:rsidRPr="001B7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Influence youth not to smoke and to express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concerns with the strategies, tactics, and lies of the tobacco industry.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82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243882">
        <w:rPr>
          <w:rFonts w:ascii="Times New Roman" w:hAnsi="Times New Roman" w:cs="Times New Roman"/>
          <w:b/>
          <w:i/>
          <w:iCs/>
          <w:sz w:val="24"/>
          <w:szCs w:val="24"/>
        </w:rPr>
        <w:t>Knowledge objectives:</w:t>
      </w:r>
      <w:r w:rsidRPr="001B7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For youth to know that the tobacco industry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targeted them and to know the facts about the health effects, social cost,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addictiveness, and ingredients/additives.</w:t>
      </w:r>
    </w:p>
    <w:p w:rsidR="002474F3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• </w:t>
      </w:r>
      <w:r w:rsidRPr="00243882">
        <w:rPr>
          <w:rFonts w:ascii="Times New Roman" w:hAnsi="Times New Roman" w:cs="Times New Roman"/>
          <w:b/>
          <w:i/>
          <w:iCs/>
          <w:sz w:val="24"/>
          <w:szCs w:val="24"/>
        </w:rPr>
        <w:t>Belief objectives:</w:t>
      </w:r>
      <w:r w:rsidRPr="001B7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For youth to believe that not smoking is a way to 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independence and that smoking is not the norm; they are in control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empowered to make the choice.</w:t>
      </w:r>
    </w:p>
    <w:p w:rsidR="001B7990" w:rsidRPr="001B7990" w:rsidRDefault="00385FCD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B7990">
        <w:rPr>
          <w:rFonts w:ascii="Times New Roman" w:hAnsi="Times New Roman" w:cs="Times New Roman"/>
          <w:b/>
          <w:bCs/>
          <w:sz w:val="24"/>
          <w:szCs w:val="24"/>
        </w:rPr>
        <w:t>Barriers, Benefits and the Competition: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0">
        <w:rPr>
          <w:rFonts w:ascii="Times New Roman" w:hAnsi="Times New Roman" w:cs="Times New Roman"/>
          <w:sz w:val="24"/>
          <w:szCs w:val="24"/>
        </w:rPr>
        <w:t>Many youth find it hard not to at least try smoking, and several factors influence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7990">
        <w:rPr>
          <w:rFonts w:ascii="Times New Roman" w:hAnsi="Times New Roman" w:cs="Times New Roman"/>
          <w:sz w:val="24"/>
          <w:szCs w:val="24"/>
        </w:rPr>
        <w:t>their desire to experiment, including peer pressure, older siblings and/or parents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smoking around them, stress, and natural curiosity.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0">
        <w:rPr>
          <w:rFonts w:ascii="Times New Roman" w:hAnsi="Times New Roman" w:cs="Times New Roman"/>
          <w:sz w:val="24"/>
          <w:szCs w:val="24"/>
        </w:rPr>
        <w:t>Benefits they imagine or they may assume include looking older, looking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sexier, reducing stress, controlling weight, being independent, fitting in,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respected, expressing themselves, and being a rebel or a risk taker.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0">
        <w:rPr>
          <w:rFonts w:ascii="Times New Roman" w:hAnsi="Times New Roman" w:cs="Times New Roman"/>
          <w:sz w:val="24"/>
          <w:szCs w:val="24"/>
        </w:rPr>
        <w:t>The competition, of course, is the tobacco industry, and the billions of dollars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a year Big Tobacco spends to make its products accessible, visible, and seemingly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cool—especially to youth. Other anti-smoking messages in the past came</w:t>
      </w:r>
      <w:r w:rsidR="0040355A"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from the tobacco industry, and it was found that exposure was associated with</w:t>
      </w:r>
      <w:r w:rsidR="0040355A"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more positive attitudes toward the industry and increased intentions toward future</w:t>
      </w:r>
      <w:r w:rsidR="0040355A"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smoking.</w:t>
      </w:r>
    </w:p>
    <w:p w:rsidR="001B7990" w:rsidRPr="001B7990" w:rsidRDefault="00385FCD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0355A">
        <w:rPr>
          <w:rFonts w:ascii="Times New Roman" w:hAnsi="Times New Roman" w:cs="Times New Roman"/>
          <w:b/>
          <w:bCs/>
          <w:sz w:val="24"/>
          <w:szCs w:val="24"/>
        </w:rPr>
        <w:t>Positioning:</w:t>
      </w:r>
    </w:p>
    <w:p w:rsidR="001B7990" w:rsidRP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0">
        <w:rPr>
          <w:rFonts w:ascii="Times New Roman" w:hAnsi="Times New Roman" w:cs="Times New Roman"/>
          <w:sz w:val="24"/>
          <w:szCs w:val="24"/>
        </w:rPr>
        <w:t>In the end, campaign planners want youth to see that the Big Tobacco companies</w:t>
      </w:r>
      <w:r w:rsidR="0040355A"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 xml:space="preserve">are trying to manipulate them. As described on </w:t>
      </w:r>
      <w:proofErr w:type="spellStart"/>
      <w:r w:rsidRPr="001B7990">
        <w:rPr>
          <w:rFonts w:ascii="Times New Roman" w:hAnsi="Times New Roman" w:cs="Times New Roman"/>
          <w:b/>
          <w:bCs/>
          <w:sz w:val="24"/>
          <w:szCs w:val="24"/>
        </w:rPr>
        <w:t>truth®</w:t>
      </w:r>
      <w:r w:rsidRPr="001B7990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1B7990">
        <w:rPr>
          <w:rFonts w:ascii="Times New Roman" w:hAnsi="Times New Roman" w:cs="Times New Roman"/>
          <w:sz w:val="24"/>
          <w:szCs w:val="24"/>
        </w:rPr>
        <w:t xml:space="preserve"> Web site, “We’re</w:t>
      </w:r>
      <w:r w:rsidR="0040355A"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 xml:space="preserve">not anti-smoker, or anti-smoking. We’re just anti-manipulations. With that </w:t>
      </w:r>
      <w:proofErr w:type="gramStart"/>
      <w:r w:rsidRPr="001B7990">
        <w:rPr>
          <w:rFonts w:ascii="Times New Roman" w:hAnsi="Times New Roman" w:cs="Times New Roman"/>
          <w:sz w:val="24"/>
          <w:szCs w:val="24"/>
        </w:rPr>
        <w:t>in</w:t>
      </w:r>
      <w:r w:rsidR="0040355A">
        <w:rPr>
          <w:rFonts w:ascii="Times New Roman" w:hAnsi="Times New Roman" w:cs="Times New Roman"/>
          <w:sz w:val="24"/>
          <w:szCs w:val="24"/>
        </w:rPr>
        <w:t xml:space="preserve">  </w:t>
      </w:r>
      <w:r w:rsidRPr="001B7990">
        <w:rPr>
          <w:rFonts w:ascii="Times New Roman" w:hAnsi="Times New Roman" w:cs="Times New Roman"/>
          <w:sz w:val="24"/>
          <w:szCs w:val="24"/>
        </w:rPr>
        <w:t>mind</w:t>
      </w:r>
      <w:proofErr w:type="gramEnd"/>
      <w:r w:rsidRPr="001B7990">
        <w:rPr>
          <w:rFonts w:ascii="Times New Roman" w:hAnsi="Times New Roman" w:cs="Times New Roman"/>
          <w:sz w:val="24"/>
          <w:szCs w:val="24"/>
        </w:rPr>
        <w:t>, we try to ‘out’ Big Tobacco’s tactics so everyone knows what they’re up to.”</w:t>
      </w:r>
    </w:p>
    <w:p w:rsidR="001B7990" w:rsidRDefault="001B7990" w:rsidP="00403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90">
        <w:rPr>
          <w:rFonts w:ascii="Times New Roman" w:hAnsi="Times New Roman" w:cs="Times New Roman"/>
          <w:sz w:val="24"/>
          <w:szCs w:val="24"/>
        </w:rPr>
        <w:t>The campaign’s emphasis is on honest facts and information about tobacco</w:t>
      </w:r>
      <w:r w:rsidR="0040355A"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products and the tobacco industry and gives teens tools that enable them to take</w:t>
      </w:r>
      <w:r w:rsidR="0040355A"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control and make informed decisions about tobacco use. As also described on</w:t>
      </w:r>
      <w:r w:rsidR="0040355A"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the foundation’s Web site, “The power of our industry manipulation positioning</w:t>
      </w:r>
      <w:r w:rsidR="0040355A"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 xml:space="preserve">is not only positioning </w:t>
      </w:r>
      <w:r w:rsidRPr="001B7990">
        <w:rPr>
          <w:rFonts w:ascii="Times New Roman" w:hAnsi="Times New Roman" w:cs="Times New Roman"/>
          <w:b/>
          <w:bCs/>
          <w:sz w:val="24"/>
          <w:szCs w:val="24"/>
        </w:rPr>
        <w:t xml:space="preserve">truth® </w:t>
      </w:r>
      <w:r w:rsidRPr="001B7990">
        <w:rPr>
          <w:rFonts w:ascii="Times New Roman" w:hAnsi="Times New Roman" w:cs="Times New Roman"/>
          <w:sz w:val="24"/>
          <w:szCs w:val="24"/>
        </w:rPr>
        <w:t>as a value-based brand, but in repositioning Big</w:t>
      </w:r>
      <w:r w:rsidR="0040355A">
        <w:rPr>
          <w:rFonts w:ascii="Times New Roman" w:hAnsi="Times New Roman" w:cs="Times New Roman"/>
          <w:sz w:val="24"/>
          <w:szCs w:val="24"/>
        </w:rPr>
        <w:t xml:space="preserve"> </w:t>
      </w:r>
      <w:r w:rsidRPr="001B7990">
        <w:rPr>
          <w:rFonts w:ascii="Times New Roman" w:hAnsi="Times New Roman" w:cs="Times New Roman"/>
          <w:sz w:val="24"/>
          <w:szCs w:val="24"/>
        </w:rPr>
        <w:t>Tobacco. Our brand is the truth. Their brand lied.”</w:t>
      </w:r>
    </w:p>
    <w:p w:rsidR="00E87006" w:rsidRPr="00E87006" w:rsidRDefault="00385FCD" w:rsidP="00E870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87006" w:rsidRPr="00E8700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87006">
        <w:rPr>
          <w:rFonts w:ascii="Times New Roman" w:hAnsi="Times New Roman" w:cs="Times New Roman"/>
          <w:b/>
          <w:bCs/>
          <w:sz w:val="24"/>
          <w:szCs w:val="24"/>
        </w:rPr>
        <w:t>trategies:</w:t>
      </w:r>
    </w:p>
    <w:p w:rsidR="00E87006" w:rsidRPr="00E87006" w:rsidRDefault="00E87006" w:rsidP="00E870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06">
        <w:rPr>
          <w:rFonts w:ascii="Times New Roman" w:hAnsi="Times New Roman" w:cs="Times New Roman"/>
          <w:sz w:val="24"/>
          <w:szCs w:val="24"/>
        </w:rPr>
        <w:t xml:space="preserve">The </w:t>
      </w:r>
      <w:r w:rsidRPr="00E87006">
        <w:rPr>
          <w:rFonts w:ascii="Times New Roman" w:hAnsi="Times New Roman" w:cs="Times New Roman"/>
          <w:b/>
          <w:bCs/>
          <w:sz w:val="24"/>
          <w:szCs w:val="24"/>
        </w:rPr>
        <w:t xml:space="preserve">truth® </w:t>
      </w:r>
      <w:r w:rsidRPr="00E87006">
        <w:rPr>
          <w:rFonts w:ascii="Times New Roman" w:hAnsi="Times New Roman" w:cs="Times New Roman"/>
          <w:sz w:val="24"/>
          <w:szCs w:val="24"/>
        </w:rPr>
        <w:t>Campaign uses evidence-based research, research with teen audiences,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6">
        <w:rPr>
          <w:rFonts w:ascii="Times New Roman" w:hAnsi="Times New Roman" w:cs="Times New Roman"/>
          <w:sz w:val="24"/>
          <w:szCs w:val="24"/>
        </w:rPr>
        <w:t>marketing and social science research, and lessons learned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6">
        <w:rPr>
          <w:rFonts w:ascii="Times New Roman" w:hAnsi="Times New Roman" w:cs="Times New Roman"/>
          <w:sz w:val="24"/>
          <w:szCs w:val="24"/>
        </w:rPr>
        <w:t xml:space="preserve">most successful anti-tobacco campaigns to inform its strategies. In the </w:t>
      </w:r>
      <w:proofErr w:type="gramStart"/>
      <w:r w:rsidRPr="00E87006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7006">
        <w:rPr>
          <w:rFonts w:ascii="Times New Roman" w:hAnsi="Times New Roman" w:cs="Times New Roman"/>
          <w:sz w:val="24"/>
          <w:szCs w:val="24"/>
        </w:rPr>
        <w:t>presentation</w:t>
      </w:r>
      <w:proofErr w:type="gramEnd"/>
      <w:r w:rsidRPr="00E87006">
        <w:rPr>
          <w:rFonts w:ascii="Times New Roman" w:hAnsi="Times New Roman" w:cs="Times New Roman"/>
          <w:sz w:val="24"/>
          <w:szCs w:val="24"/>
        </w:rPr>
        <w:t xml:space="preserve"> of strategies, a few that were </w:t>
      </w:r>
      <w:r w:rsidRPr="00E87006">
        <w:rPr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Pr="00E87006">
        <w:rPr>
          <w:rFonts w:ascii="Times New Roman" w:hAnsi="Times New Roman" w:cs="Times New Roman"/>
          <w:sz w:val="24"/>
          <w:szCs w:val="24"/>
        </w:rPr>
        <w:t>a direct strategy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6">
        <w:rPr>
          <w:rFonts w:ascii="Times New Roman" w:hAnsi="Times New Roman" w:cs="Times New Roman"/>
          <w:b/>
          <w:bCs/>
          <w:sz w:val="24"/>
          <w:szCs w:val="24"/>
        </w:rPr>
        <w:t xml:space="preserve">truth® </w:t>
      </w:r>
      <w:r w:rsidRPr="00E87006">
        <w:rPr>
          <w:rFonts w:ascii="Times New Roman" w:hAnsi="Times New Roman" w:cs="Times New Roman"/>
          <w:sz w:val="24"/>
          <w:szCs w:val="24"/>
        </w:rPr>
        <w:t>Campaign are also mentioned. They are considered companion strategies,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6">
        <w:rPr>
          <w:rFonts w:ascii="Times New Roman" w:hAnsi="Times New Roman" w:cs="Times New Roman"/>
          <w:sz w:val="24"/>
          <w:szCs w:val="24"/>
        </w:rPr>
        <w:t>because they also target the youth market with similar objectives and positioning.</w:t>
      </w:r>
    </w:p>
    <w:p w:rsidR="00E87006" w:rsidRPr="00E87006" w:rsidRDefault="00E87006" w:rsidP="00E870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06">
        <w:rPr>
          <w:rFonts w:ascii="Times New Roman" w:hAnsi="Times New Roman" w:cs="Times New Roman"/>
          <w:sz w:val="24"/>
          <w:szCs w:val="24"/>
        </w:rPr>
        <w:lastRenderedPageBreak/>
        <w:t>Several of those that are included are ones highlighted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6">
        <w:rPr>
          <w:rFonts w:ascii="Times New Roman" w:hAnsi="Times New Roman" w:cs="Times New Roman"/>
          <w:sz w:val="24"/>
          <w:szCs w:val="24"/>
        </w:rPr>
        <w:t>recommended by the Committee on Reducing Tobacco Use, helping to illustrate the use of the complete marketing mix in trying to achieve certain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6">
        <w:rPr>
          <w:rFonts w:ascii="Times New Roman" w:hAnsi="Times New Roman" w:cs="Times New Roman"/>
          <w:sz w:val="24"/>
          <w:szCs w:val="24"/>
        </w:rPr>
        <w:t>health goals.</w:t>
      </w:r>
    </w:p>
    <w:p w:rsidR="00E87006" w:rsidRPr="00E87006" w:rsidRDefault="00385FCD" w:rsidP="00E870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6.1 </w:t>
      </w:r>
      <w:r w:rsidR="00E87006" w:rsidRPr="00E87006">
        <w:rPr>
          <w:rFonts w:ascii="Times New Roman" w:hAnsi="Times New Roman" w:cs="Times New Roman"/>
          <w:b/>
          <w:bCs/>
          <w:sz w:val="24"/>
          <w:szCs w:val="24"/>
        </w:rPr>
        <w:t>Product</w:t>
      </w:r>
    </w:p>
    <w:p w:rsidR="00E87006" w:rsidRPr="00E87006" w:rsidRDefault="00E87006" w:rsidP="00E870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06">
        <w:rPr>
          <w:rFonts w:ascii="Times New Roman" w:hAnsi="Times New Roman" w:cs="Times New Roman"/>
          <w:sz w:val="24"/>
          <w:szCs w:val="24"/>
        </w:rPr>
        <w:t xml:space="preserve">• The </w:t>
      </w:r>
      <w:r w:rsidRPr="00E87006">
        <w:rPr>
          <w:rFonts w:ascii="Times New Roman" w:hAnsi="Times New Roman" w:cs="Times New Roman"/>
          <w:i/>
          <w:iCs/>
          <w:sz w:val="24"/>
          <w:szCs w:val="24"/>
        </w:rPr>
        <w:t>core product</w:t>
      </w:r>
      <w:r w:rsidRPr="00E87006">
        <w:rPr>
          <w:rFonts w:ascii="Times New Roman" w:hAnsi="Times New Roman" w:cs="Times New Roman"/>
          <w:sz w:val="24"/>
          <w:szCs w:val="24"/>
        </w:rPr>
        <w:t>, the benefit promised, is an opportunity for 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6">
        <w:rPr>
          <w:rFonts w:ascii="Times New Roman" w:hAnsi="Times New Roman" w:cs="Times New Roman"/>
          <w:sz w:val="24"/>
          <w:szCs w:val="24"/>
        </w:rPr>
        <w:t>expression,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6">
        <w:rPr>
          <w:rFonts w:ascii="Times New Roman" w:hAnsi="Times New Roman" w:cs="Times New Roman"/>
          <w:sz w:val="24"/>
          <w:szCs w:val="24"/>
        </w:rPr>
        <w:t>healthy rebellion, and the health benefits of being a nonsmoker.</w:t>
      </w:r>
    </w:p>
    <w:p w:rsidR="00E87006" w:rsidRPr="00E87006" w:rsidRDefault="00E87006" w:rsidP="00E870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06">
        <w:rPr>
          <w:rFonts w:ascii="Times New Roman" w:hAnsi="Times New Roman" w:cs="Times New Roman"/>
          <w:sz w:val="24"/>
          <w:szCs w:val="24"/>
        </w:rPr>
        <w:t xml:space="preserve">• The </w:t>
      </w:r>
      <w:r w:rsidRPr="00E87006">
        <w:rPr>
          <w:rFonts w:ascii="Times New Roman" w:hAnsi="Times New Roman" w:cs="Times New Roman"/>
          <w:i/>
          <w:iCs/>
          <w:sz w:val="24"/>
          <w:szCs w:val="24"/>
        </w:rPr>
        <w:t>actual product</w:t>
      </w:r>
      <w:r w:rsidRPr="00E87006">
        <w:rPr>
          <w:rFonts w:ascii="Times New Roman" w:hAnsi="Times New Roman" w:cs="Times New Roman"/>
          <w:sz w:val="24"/>
          <w:szCs w:val="24"/>
        </w:rPr>
        <w:t>, the desired behavior, is for youth to reject smoking.</w:t>
      </w:r>
    </w:p>
    <w:p w:rsidR="00E87006" w:rsidRPr="00E87006" w:rsidRDefault="00E87006" w:rsidP="00E870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06">
        <w:rPr>
          <w:rFonts w:ascii="Times New Roman" w:hAnsi="Times New Roman" w:cs="Times New Roman"/>
          <w:sz w:val="24"/>
          <w:szCs w:val="24"/>
        </w:rPr>
        <w:t xml:space="preserve">• The </w:t>
      </w:r>
      <w:r w:rsidRPr="00E87006">
        <w:rPr>
          <w:rFonts w:ascii="Times New Roman" w:hAnsi="Times New Roman" w:cs="Times New Roman"/>
          <w:i/>
          <w:iCs/>
          <w:sz w:val="24"/>
          <w:szCs w:val="24"/>
        </w:rPr>
        <w:t xml:space="preserve">augmented product </w:t>
      </w:r>
      <w:r w:rsidRPr="00E87006">
        <w:rPr>
          <w:rFonts w:ascii="Times New Roman" w:hAnsi="Times New Roman" w:cs="Times New Roman"/>
          <w:sz w:val="24"/>
          <w:szCs w:val="24"/>
        </w:rPr>
        <w:t>includes a variety of opportunities for youth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6">
        <w:rPr>
          <w:rFonts w:ascii="Times New Roman" w:hAnsi="Times New Roman" w:cs="Times New Roman"/>
          <w:sz w:val="24"/>
          <w:szCs w:val="24"/>
        </w:rPr>
        <w:t>express themselves, including sharing tobacco-related information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6">
        <w:rPr>
          <w:rFonts w:ascii="Times New Roman" w:hAnsi="Times New Roman" w:cs="Times New Roman"/>
          <w:sz w:val="24"/>
          <w:szCs w:val="24"/>
        </w:rPr>
        <w:t>their friends through social networking sites and playing games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6">
        <w:rPr>
          <w:rFonts w:ascii="Times New Roman" w:hAnsi="Times New Roman" w:cs="Times New Roman"/>
          <w:sz w:val="24"/>
          <w:szCs w:val="24"/>
        </w:rPr>
        <w:t>educate them about tobacco while entertaining and holding their interest.</w:t>
      </w:r>
    </w:p>
    <w:sectPr w:rsidR="00E87006" w:rsidRPr="00E87006" w:rsidSect="0041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757A"/>
    <w:multiLevelType w:val="hybridMultilevel"/>
    <w:tmpl w:val="1552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7990"/>
    <w:rsid w:val="001B7990"/>
    <w:rsid w:val="00243882"/>
    <w:rsid w:val="00385FCD"/>
    <w:rsid w:val="0040355A"/>
    <w:rsid w:val="00412C3E"/>
    <w:rsid w:val="0050003B"/>
    <w:rsid w:val="00A56304"/>
    <w:rsid w:val="00BE6FCD"/>
    <w:rsid w:val="00D051D8"/>
    <w:rsid w:val="00E8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Umerkhel</dc:creator>
  <cp:lastModifiedBy>Umerkhel</cp:lastModifiedBy>
  <cp:revision>6</cp:revision>
  <cp:lastPrinted>2014-10-24T05:56:00Z</cp:lastPrinted>
  <dcterms:created xsi:type="dcterms:W3CDTF">2014-10-24T05:26:00Z</dcterms:created>
  <dcterms:modified xsi:type="dcterms:W3CDTF">2014-10-24T05:57:00Z</dcterms:modified>
</cp:coreProperties>
</file>